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550"/>
        <w:gridCol w:w="105"/>
        <w:gridCol w:w="722"/>
        <w:gridCol w:w="256"/>
        <w:gridCol w:w="1335"/>
        <w:gridCol w:w="929"/>
        <w:gridCol w:w="1079"/>
        <w:gridCol w:w="766"/>
        <w:gridCol w:w="58"/>
        <w:gridCol w:w="692"/>
        <w:gridCol w:w="162"/>
        <w:gridCol w:w="436"/>
        <w:gridCol w:w="148"/>
        <w:gridCol w:w="1204"/>
        <w:gridCol w:w="206"/>
        <w:gridCol w:w="604"/>
        <w:gridCol w:w="220"/>
        <w:gridCol w:w="860"/>
        <w:gridCol w:w="219"/>
        <w:gridCol w:w="801"/>
        <w:gridCol w:w="158"/>
        <w:gridCol w:w="1072"/>
        <w:gridCol w:w="503"/>
        <w:gridCol w:w="729"/>
      </w:tblGrid>
      <w:tr w:rsidR="00996BDC">
        <w:trPr>
          <w:trHeight w:val="665"/>
          <w:jc w:val="center"/>
        </w:trPr>
        <w:tc>
          <w:tcPr>
            <w:tcW w:w="970" w:type="dxa"/>
            <w:gridSpan w:val="3"/>
            <w:shd w:val="clear" w:color="auto" w:fill="auto"/>
            <w:vAlign w:val="center"/>
          </w:tcPr>
          <w:p w:rsidR="00996BDC" w:rsidRDefault="0023519E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Style w:val="font111"/>
                <w:lang/>
              </w:rPr>
              <w:t>附件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996BDC" w:rsidRDefault="00996BDC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96BDC">
        <w:trPr>
          <w:trHeight w:val="761"/>
          <w:jc w:val="center"/>
        </w:trPr>
        <w:tc>
          <w:tcPr>
            <w:tcW w:w="14129" w:type="dxa"/>
            <w:gridSpan w:val="2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48"/>
                <w:szCs w:val="48"/>
                <w:lang/>
              </w:rPr>
              <w:t>6</w:t>
            </w:r>
            <w:r>
              <w:rPr>
                <w:rStyle w:val="font121"/>
                <w:lang/>
              </w:rPr>
              <w:t>批不合格化妆品信息</w:t>
            </w:r>
          </w:p>
        </w:tc>
      </w:tr>
      <w:tr w:rsidR="00996BDC">
        <w:trPr>
          <w:trHeight w:val="831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抽样省份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标称生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产企业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Style w:val="font51"/>
                <w:rFonts w:ascii="黑体" w:eastAsia="黑体" w:hAnsi="黑体" w:cs="黑体"/>
                <w:b w:val="0"/>
                <w:bCs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标称生产企业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进口代理商地址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被采样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单位名称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被采样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单位地址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样品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样品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类别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包装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批号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生产日期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限期使用日期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6"/>
                <w:szCs w:val="16"/>
                <w:lang/>
              </w:rPr>
              <w:t>生产地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6"/>
                <w:szCs w:val="16"/>
                <w:lang/>
              </w:rPr>
              <w:t>所在省份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31"/>
                <w:rFonts w:ascii="黑体" w:eastAsia="黑体" w:hAnsi="黑体" w:cs="黑体"/>
                <w:b w:val="0"/>
                <w:bCs/>
                <w:lang/>
              </w:rPr>
              <w:t>进口国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标称批准文号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备案号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标称卫生许可证号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检验机构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检验结果</w:t>
            </w:r>
          </w:p>
        </w:tc>
      </w:tr>
      <w:tr w:rsidR="00996BDC">
        <w:trPr>
          <w:trHeight w:val="2130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中山佳丽日用化妆品有限公司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中山市南头镇东福南路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武陵区优派美发用品商行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湖南省常德市武陵区穿紫河街道贾家湖社区朗州路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587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利威丝染发霜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灰亚麻色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)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染发类产品（氧化型染发产品）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260ml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20190102140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广东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国妆特字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G20100381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粤妆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20160298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未检出批件及标签标识的染发剂：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甲基间苯二酚</w:t>
            </w:r>
          </w:p>
        </w:tc>
      </w:tr>
      <w:tr w:rsidR="00996BDC">
        <w:trPr>
          <w:trHeight w:val="3902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委托方：北京御奇日通化妆品有限公司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被委托方：北京市贵佳美工贸有限公司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委托方：北京丰台区潘家庙路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519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被委托方：北京市顺义区马坡镇衙门村吉祥路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邵阳市大祥区黛草堂植物染发养发馆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邵阳市大祥区双拥路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19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号地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黛草堂</w:t>
            </w:r>
            <w:r>
              <w:rPr>
                <w:rStyle w:val="font4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®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久益彩染焗油膏【棕色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6/4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】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染发类产品（氧化型染发产品）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130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克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GRDHA19D06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北京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国妆特字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G20151386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京妆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20160049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）该产品批件与标签不一致；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）未检出批件及标签标识的染发剂：间苯二酚</w:t>
            </w:r>
          </w:p>
        </w:tc>
      </w:tr>
      <w:tr w:rsidR="00996BDC">
        <w:trPr>
          <w:trHeight w:val="946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抽样省份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标称生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产企业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Style w:val="font51"/>
                <w:rFonts w:ascii="黑体" w:eastAsia="黑体" w:hAnsi="黑体" w:cs="黑体"/>
                <w:b w:val="0"/>
                <w:bCs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标称生产企业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进口代理商地址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被采样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单位名称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被采样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单位地址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样品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样品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类别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包装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批号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生产日期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限期使用日期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6"/>
                <w:szCs w:val="16"/>
                <w:lang/>
              </w:rPr>
              <w:t>生产地</w:t>
            </w:r>
          </w:p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6"/>
                <w:szCs w:val="16"/>
                <w:lang/>
              </w:rPr>
              <w:t>所在省份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31"/>
                <w:rFonts w:ascii="黑体" w:eastAsia="黑体" w:hAnsi="黑体" w:cs="黑体"/>
                <w:b w:val="0"/>
                <w:bCs/>
                <w:lang/>
              </w:rPr>
              <w:t>进口国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标称批准文号</w:t>
            </w:r>
            <w:r>
              <w:rPr>
                <w:rStyle w:val="font51"/>
                <w:rFonts w:ascii="黑体" w:eastAsia="黑体" w:hAnsi="黑体" w:cs="黑体" w:hint="eastAsia"/>
                <w:b w:val="0"/>
                <w:bCs/>
                <w:lang/>
              </w:rPr>
              <w:t>/</w:t>
            </w:r>
            <w:r>
              <w:rPr>
                <w:rStyle w:val="font21"/>
                <w:rFonts w:ascii="黑体" w:eastAsia="黑体" w:hAnsi="黑体" w:cs="黑体"/>
                <w:b w:val="0"/>
                <w:bCs/>
                <w:lang/>
              </w:rPr>
              <w:t>备案号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标称卫生许可证号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检验机构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/>
              </w:rPr>
              <w:t>检验结果</w:t>
            </w:r>
          </w:p>
        </w:tc>
      </w:tr>
      <w:tr w:rsidR="00996BDC">
        <w:trPr>
          <w:trHeight w:val="2456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广州市花都区英涛化妆品厂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广州市花都区花东镇金田工业区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衡阳市高新技术产业开发区文浩美发沙龙愉景湾店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衡阳市高新区岳麓街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号珠江愉景湾三期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1-4#112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英涛</w:t>
            </w:r>
            <w:r>
              <w:rPr>
                <w:rStyle w:val="font4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®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染发膏（棕色）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染发类产品（氧化型染发产品）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100ml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2019/05/09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广东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国妆特字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G20120939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粤妆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20161397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）该产品标签标识指向不明；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）未检出批件标识的染发剂：对苯二胺；对氨基苯酚；间氨基苯酚</w:t>
            </w:r>
          </w:p>
        </w:tc>
      </w:tr>
      <w:tr w:rsidR="00996BDC">
        <w:trPr>
          <w:trHeight w:val="1545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芷瑗真采肌底液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护肤类产品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100ml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 xml:space="preserve">201808170301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湘妆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20170006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检出甲基氯异噻唑啉酮</w:t>
            </w:r>
          </w:p>
        </w:tc>
      </w:tr>
      <w:tr w:rsidR="00996BDC">
        <w:trPr>
          <w:trHeight w:val="1680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芷瑗赋能皓采精华液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护肤类产品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30ml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 xml:space="preserve">201807140302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湘妆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20170006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检出甲基氯异噻唑啉酮</w:t>
            </w:r>
          </w:p>
        </w:tc>
      </w:tr>
      <w:tr w:rsidR="00996BDC">
        <w:trPr>
          <w:trHeight w:val="1020"/>
          <w:jc w:val="center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湖南省花信云日用品有限公司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湖南省长沙市宁乡县经开区谐园路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芷瑗赋活润采滋养霜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护肤类产品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50g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 xml:space="preserve">201807240301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湘妆</w:t>
            </w:r>
            <w:r>
              <w:rPr>
                <w:rStyle w:val="font81"/>
                <w:rFonts w:ascii="Times New Roman" w:eastAsia="仿宋_GB2312" w:hAnsi="Times New Roman" w:cs="Times New Roman" w:hint="default"/>
                <w:sz w:val="21"/>
                <w:szCs w:val="21"/>
                <w:lang/>
              </w:rPr>
              <w:t>20170006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湖南省药品检验研究院（湖南药用辅料检验检测中心）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BDC" w:rsidRDefault="0023519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/>
              </w:rPr>
              <w:t>检出甲基氯异噻唑啉酮</w:t>
            </w:r>
          </w:p>
        </w:tc>
      </w:tr>
    </w:tbl>
    <w:p w:rsidR="00996BDC" w:rsidRDefault="00996BDC">
      <w:pPr>
        <w:pStyle w:val="a5"/>
        <w:widowControl/>
        <w:spacing w:beforeAutospacing="0" w:afterAutospacing="0" w:line="20" w:lineRule="exact"/>
        <w:jc w:val="both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996BDC" w:rsidSect="00996BDC">
      <w:footerReference w:type="default" r:id="rId7"/>
      <w:pgSz w:w="16838" w:h="11906" w:orient="landscape"/>
      <w:pgMar w:top="1587" w:right="1531" w:bottom="147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9E" w:rsidRDefault="0023519E" w:rsidP="00996BDC">
      <w:r>
        <w:separator/>
      </w:r>
    </w:p>
  </w:endnote>
  <w:endnote w:type="continuationSeparator" w:id="1">
    <w:p w:rsidR="0023519E" w:rsidRDefault="0023519E" w:rsidP="0099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DC" w:rsidRDefault="00996B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996BDC" w:rsidRDefault="00996BDC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3519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62AFF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9E" w:rsidRDefault="0023519E" w:rsidP="00996BDC">
      <w:r>
        <w:separator/>
      </w:r>
    </w:p>
  </w:footnote>
  <w:footnote w:type="continuationSeparator" w:id="1">
    <w:p w:rsidR="0023519E" w:rsidRDefault="0023519E" w:rsidP="00996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F55EC0"/>
    <w:rsid w:val="0023519E"/>
    <w:rsid w:val="00662AFF"/>
    <w:rsid w:val="00996BDC"/>
    <w:rsid w:val="0DC24E95"/>
    <w:rsid w:val="0F081ABA"/>
    <w:rsid w:val="0F562F9A"/>
    <w:rsid w:val="13E524F8"/>
    <w:rsid w:val="15D379ED"/>
    <w:rsid w:val="16093A51"/>
    <w:rsid w:val="197606DF"/>
    <w:rsid w:val="1ED33D1B"/>
    <w:rsid w:val="297464BF"/>
    <w:rsid w:val="2C2657E0"/>
    <w:rsid w:val="39CE45AD"/>
    <w:rsid w:val="41C90D8E"/>
    <w:rsid w:val="442E0A37"/>
    <w:rsid w:val="44351686"/>
    <w:rsid w:val="45930E81"/>
    <w:rsid w:val="5167471E"/>
    <w:rsid w:val="59606F53"/>
    <w:rsid w:val="5CF449A5"/>
    <w:rsid w:val="60F47FBC"/>
    <w:rsid w:val="63516C8E"/>
    <w:rsid w:val="63F55EC0"/>
    <w:rsid w:val="683F5F98"/>
    <w:rsid w:val="6F320D4E"/>
    <w:rsid w:val="778B5CB1"/>
    <w:rsid w:val="7BA479DF"/>
    <w:rsid w:val="7C2837BF"/>
    <w:rsid w:val="7D2B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B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96BD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unhideWhenUsed/>
    <w:qFormat/>
    <w:rsid w:val="00996BDC"/>
    <w:pPr>
      <w:jc w:val="left"/>
      <w:outlineLvl w:val="4"/>
    </w:pPr>
    <w:rPr>
      <w:rFonts w:ascii="微软雅黑" w:eastAsia="微软雅黑" w:hAnsi="微软雅黑" w:cs="Times New Roman" w:hint="eastAsia"/>
      <w:b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6B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6B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96BD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1">
    <w:name w:val="font111"/>
    <w:basedOn w:val="a0"/>
    <w:rsid w:val="00996BDC"/>
    <w:rPr>
      <w:rFonts w:ascii="黑体" w:eastAsia="黑体" w:hAnsi="宋体" w:cs="黑体"/>
      <w:color w:val="000000"/>
      <w:sz w:val="32"/>
      <w:szCs w:val="32"/>
      <w:u w:val="none"/>
    </w:rPr>
  </w:style>
  <w:style w:type="character" w:customStyle="1" w:styleId="font91">
    <w:name w:val="font91"/>
    <w:basedOn w:val="a0"/>
    <w:rsid w:val="00996BDC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21">
    <w:name w:val="font121"/>
    <w:basedOn w:val="a0"/>
    <w:rsid w:val="00996BDC"/>
    <w:rPr>
      <w:rFonts w:ascii="方正小标宋_GBK" w:eastAsia="方正小标宋_GBK" w:hAnsi="方正小标宋_GBK" w:cs="方正小标宋_GBK"/>
      <w:color w:val="000000"/>
      <w:sz w:val="48"/>
      <w:szCs w:val="48"/>
      <w:u w:val="none"/>
    </w:rPr>
  </w:style>
  <w:style w:type="character" w:customStyle="1" w:styleId="font51">
    <w:name w:val="font51"/>
    <w:basedOn w:val="a0"/>
    <w:rsid w:val="00996BDC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996BDC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996BDC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font31">
    <w:name w:val="font31"/>
    <w:basedOn w:val="a0"/>
    <w:rsid w:val="00996BDC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996BDC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996BD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>Lenovo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2020-04-15T01:52:00Z</cp:lastPrinted>
  <dcterms:created xsi:type="dcterms:W3CDTF">2020-04-15T02:06:00Z</dcterms:created>
  <dcterms:modified xsi:type="dcterms:W3CDTF">2020-04-15T02:06:00Z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